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Web and Mobile App Development</w:t>
      </w:r>
    </w:p>
    <w:p>
      <w:r>
        <w:t>We provide the following services under this category:</w:t>
        <w:br/>
      </w:r>
    </w:p>
    <w:p>
      <w:pPr>
        <w:pStyle w:val="ListBullet"/>
      </w:pPr>
      <w:r>
        <w:t>• Responsive website design (corporate, e-commerce, portfolios)</w:t>
      </w:r>
    </w:p>
    <w:p>
      <w:pPr>
        <w:pStyle w:val="ListBullet"/>
      </w:pPr>
      <w:r>
        <w:t>• Domain and hosting management for businesses</w:t>
      </w:r>
    </w:p>
    <w:p>
      <w:pPr>
        <w:pStyle w:val="ListBullet"/>
      </w:pPr>
      <w:r>
        <w:t>• Custom system and software development</w:t>
      </w:r>
    </w:p>
    <w:p>
      <w:pPr>
        <w:pStyle w:val="ListBullet"/>
      </w:pPr>
      <w:r>
        <w:t>• Mobile app development (Android, WebApp, PWA)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